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3A" w:rsidRPr="0022213E" w:rsidRDefault="009E0D3A" w:rsidP="009E0D3A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On 1 January 2008</w:t>
      </w:r>
      <w:r w:rsidRPr="003958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the Queensland Police Service </w:t>
      </w:r>
      <w:r w:rsidR="000D6012">
        <w:rPr>
          <w:rFonts w:ascii="Arial" w:hAnsi="Arial" w:cs="Arial"/>
          <w:sz w:val="22"/>
          <w:szCs w:val="22"/>
        </w:rPr>
        <w:t xml:space="preserve">(QPS) </w:t>
      </w:r>
      <w:r>
        <w:rPr>
          <w:rFonts w:ascii="Arial" w:hAnsi="Arial" w:cs="Arial"/>
          <w:sz w:val="22"/>
          <w:szCs w:val="22"/>
        </w:rPr>
        <w:t>introduced a revised Safe Driving Policy incorporating a more restrictive approach to commencing or continuing police pursuits</w:t>
      </w:r>
      <w:r w:rsidRPr="003958B9">
        <w:rPr>
          <w:rFonts w:ascii="Arial" w:hAnsi="Arial" w:cs="Arial"/>
          <w:sz w:val="22"/>
          <w:szCs w:val="22"/>
        </w:rPr>
        <w:t>.</w:t>
      </w:r>
    </w:p>
    <w:p w:rsidR="009E0D3A" w:rsidRPr="00420A80" w:rsidRDefault="009E0D3A" w:rsidP="009E0D3A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policy was developed after a trial </w:t>
      </w:r>
      <w:r w:rsidR="00D90714">
        <w:rPr>
          <w:rFonts w:ascii="Arial" w:hAnsi="Arial" w:cs="Arial"/>
          <w:sz w:val="22"/>
          <w:szCs w:val="22"/>
        </w:rPr>
        <w:t>of the implementation of</w:t>
      </w:r>
      <w:r>
        <w:rPr>
          <w:rFonts w:ascii="Arial" w:hAnsi="Arial" w:cs="Arial"/>
          <w:sz w:val="22"/>
          <w:szCs w:val="22"/>
        </w:rPr>
        <w:t xml:space="preserve"> recommendations </w:t>
      </w:r>
      <w:r w:rsidRPr="003958B9">
        <w:rPr>
          <w:rFonts w:ascii="Arial" w:hAnsi="Arial" w:cs="Arial"/>
          <w:sz w:val="22"/>
          <w:szCs w:val="22"/>
        </w:rPr>
        <w:t xml:space="preserve">contained in the Crime and Misconduct Commission’s report, </w:t>
      </w:r>
      <w:r w:rsidRPr="00420A80">
        <w:rPr>
          <w:rFonts w:ascii="Arial" w:hAnsi="Arial" w:cs="Arial"/>
          <w:i/>
          <w:sz w:val="22"/>
          <w:szCs w:val="22"/>
        </w:rPr>
        <w:t xml:space="preserve">Police Pursuits: A law enforcement and public safety issue for </w:t>
      </w:r>
      <w:smartTag w:uri="urn:schemas-microsoft-com:office:smarttags" w:element="State">
        <w:smartTag w:uri="urn:schemas-microsoft-com:office:smarttags" w:element="place">
          <w:r w:rsidRPr="00420A80">
            <w:rPr>
              <w:rFonts w:ascii="Arial" w:hAnsi="Arial" w:cs="Arial"/>
              <w:i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sz w:val="22"/>
          <w:szCs w:val="22"/>
        </w:rPr>
        <w:t xml:space="preserve"> (2003).</w:t>
      </w:r>
    </w:p>
    <w:p w:rsidR="009E0D3A" w:rsidRPr="007F07CA" w:rsidRDefault="009E0D3A" w:rsidP="009E0D3A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20A80">
        <w:rPr>
          <w:rFonts w:ascii="Arial" w:hAnsi="Arial" w:cs="Arial"/>
          <w:sz w:val="22"/>
          <w:szCs w:val="22"/>
        </w:rPr>
        <w:t xml:space="preserve">On 30 November and 1 December 2009, the </w:t>
      </w:r>
      <w:r>
        <w:rPr>
          <w:rFonts w:ascii="Arial" w:hAnsi="Arial" w:cs="Arial"/>
          <w:sz w:val="22"/>
          <w:szCs w:val="22"/>
        </w:rPr>
        <w:t xml:space="preserve">State </w:t>
      </w:r>
      <w:r w:rsidRPr="00420A80">
        <w:rPr>
          <w:rFonts w:ascii="Arial" w:hAnsi="Arial" w:cs="Arial"/>
          <w:sz w:val="22"/>
          <w:szCs w:val="22"/>
        </w:rPr>
        <w:t xml:space="preserve">Coroner conducted </w:t>
      </w:r>
      <w:r>
        <w:rPr>
          <w:rFonts w:ascii="Arial" w:hAnsi="Arial" w:cs="Arial"/>
          <w:sz w:val="22"/>
          <w:szCs w:val="22"/>
        </w:rPr>
        <w:t>a</w:t>
      </w:r>
      <w:r w:rsidRPr="00420A80">
        <w:rPr>
          <w:rFonts w:ascii="Arial" w:hAnsi="Arial" w:cs="Arial"/>
          <w:sz w:val="22"/>
          <w:szCs w:val="22"/>
        </w:rPr>
        <w:t xml:space="preserve"> </w:t>
      </w:r>
      <w:r w:rsidRPr="00420A80">
        <w:rPr>
          <w:rFonts w:ascii="Arial" w:hAnsi="Arial" w:cs="Arial"/>
          <w:i/>
          <w:sz w:val="22"/>
          <w:szCs w:val="22"/>
        </w:rPr>
        <w:t>Resumption Inquest</w:t>
      </w:r>
      <w:r w:rsidRPr="00420A80">
        <w:rPr>
          <w:rFonts w:ascii="Arial" w:hAnsi="Arial" w:cs="Arial"/>
          <w:sz w:val="22"/>
          <w:szCs w:val="22"/>
        </w:rPr>
        <w:t xml:space="preserve"> to examine the current </w:t>
      </w:r>
      <w:r w:rsidR="000D6012">
        <w:rPr>
          <w:rFonts w:ascii="Arial" w:hAnsi="Arial" w:cs="Arial"/>
          <w:sz w:val="22"/>
          <w:szCs w:val="22"/>
        </w:rPr>
        <w:t xml:space="preserve">police </w:t>
      </w:r>
      <w:r w:rsidRPr="00420A80">
        <w:rPr>
          <w:rFonts w:ascii="Arial" w:hAnsi="Arial" w:cs="Arial"/>
          <w:sz w:val="22"/>
          <w:szCs w:val="22"/>
        </w:rPr>
        <w:t>pursuit</w:t>
      </w:r>
      <w:r w:rsidR="000D6012">
        <w:rPr>
          <w:rFonts w:ascii="Arial" w:hAnsi="Arial" w:cs="Arial"/>
          <w:sz w:val="22"/>
          <w:szCs w:val="22"/>
        </w:rPr>
        <w:t>s</w:t>
      </w:r>
      <w:r w:rsidRPr="00420A80">
        <w:rPr>
          <w:rFonts w:ascii="Arial" w:hAnsi="Arial" w:cs="Arial"/>
          <w:sz w:val="22"/>
          <w:szCs w:val="22"/>
        </w:rPr>
        <w:t xml:space="preserve"> policy.</w:t>
      </w:r>
    </w:p>
    <w:p w:rsidR="009E0D3A" w:rsidRPr="007F07CA" w:rsidRDefault="00D90714" w:rsidP="009E0D3A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90714">
        <w:rPr>
          <w:rFonts w:ascii="Arial" w:hAnsi="Arial" w:cs="Arial"/>
          <w:color w:val="000000"/>
          <w:sz w:val="22"/>
          <w:szCs w:val="22"/>
        </w:rPr>
        <w:t>On 31 March 2010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D90714">
        <w:rPr>
          <w:rFonts w:ascii="Arial" w:hAnsi="Arial" w:cs="Arial"/>
          <w:color w:val="000000"/>
          <w:sz w:val="22"/>
          <w:szCs w:val="22"/>
        </w:rPr>
        <w:t xml:space="preserve"> the State Coroner delivered his findings via his </w:t>
      </w:r>
      <w:r w:rsidRPr="00D90714">
        <w:rPr>
          <w:rFonts w:ascii="Arial" w:hAnsi="Arial" w:cs="Arial"/>
          <w:i/>
          <w:sz w:val="22"/>
          <w:szCs w:val="22"/>
        </w:rPr>
        <w:t>Report on Police Pursuits – Policy Recommendations</w:t>
      </w:r>
      <w:r w:rsidRPr="00D90714">
        <w:rPr>
          <w:rFonts w:ascii="Arial" w:hAnsi="Arial" w:cs="Arial"/>
          <w:sz w:val="22"/>
          <w:szCs w:val="22"/>
        </w:rPr>
        <w:t xml:space="preserve">, which </w:t>
      </w:r>
      <w:r w:rsidRPr="00D90714">
        <w:rPr>
          <w:rFonts w:ascii="Arial" w:hAnsi="Arial" w:cs="Arial"/>
          <w:color w:val="000000"/>
          <w:sz w:val="22"/>
          <w:szCs w:val="22"/>
        </w:rPr>
        <w:t>made 13 recommendations for change.</w:t>
      </w:r>
    </w:p>
    <w:p w:rsidR="00CE6FBA" w:rsidRPr="000428E4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428E4">
        <w:rPr>
          <w:rFonts w:ascii="Arial" w:hAnsi="Arial" w:cs="Arial"/>
          <w:sz w:val="22"/>
          <w:szCs w:val="22"/>
          <w:u w:val="single"/>
        </w:rPr>
        <w:t>Cabinet approved</w:t>
      </w:r>
      <w:r w:rsidR="00A527A5" w:rsidRPr="000428E4">
        <w:rPr>
          <w:rFonts w:ascii="Arial" w:hAnsi="Arial" w:cs="Arial"/>
          <w:sz w:val="22"/>
          <w:szCs w:val="22"/>
        </w:rPr>
        <w:t xml:space="preserve"> </w:t>
      </w:r>
      <w:r w:rsidR="008E1576" w:rsidRPr="000428E4">
        <w:rPr>
          <w:rFonts w:ascii="Arial" w:hAnsi="Arial" w:cs="Arial"/>
          <w:sz w:val="22"/>
          <w:szCs w:val="22"/>
        </w:rPr>
        <w:t xml:space="preserve">the </w:t>
      </w:r>
      <w:r w:rsidR="000428E4" w:rsidRPr="000428E4">
        <w:rPr>
          <w:rFonts w:ascii="Arial" w:hAnsi="Arial" w:cs="Arial"/>
          <w:sz w:val="22"/>
          <w:szCs w:val="22"/>
        </w:rPr>
        <w:t>following</w:t>
      </w:r>
      <w:r w:rsidR="008E1576" w:rsidRPr="000428E4">
        <w:rPr>
          <w:rFonts w:ascii="Arial" w:hAnsi="Arial" w:cs="Arial"/>
          <w:sz w:val="22"/>
          <w:szCs w:val="22"/>
        </w:rPr>
        <w:t xml:space="preserve"> response to </w:t>
      </w:r>
      <w:r w:rsidR="000428E4" w:rsidRPr="000428E4">
        <w:rPr>
          <w:rFonts w:ascii="Arial" w:hAnsi="Arial" w:cs="Arial"/>
          <w:sz w:val="22"/>
          <w:szCs w:val="22"/>
        </w:rPr>
        <w:t>the State Coroner’s recommendations</w:t>
      </w:r>
      <w:r w:rsidR="008E1576" w:rsidRPr="000428E4">
        <w:rPr>
          <w:rFonts w:ascii="Arial" w:hAnsi="Arial" w:cs="Arial"/>
          <w:sz w:val="22"/>
          <w:szCs w:val="22"/>
        </w:rPr>
        <w:t>:</w:t>
      </w:r>
    </w:p>
    <w:p w:rsidR="000428E4" w:rsidRPr="007C217F" w:rsidRDefault="007C217F" w:rsidP="00056BFB">
      <w:pPr>
        <w:numPr>
          <w:ilvl w:val="0"/>
          <w:numId w:val="12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support </w:t>
      </w:r>
      <w:r w:rsidR="000428E4" w:rsidRPr="000428E4">
        <w:rPr>
          <w:rFonts w:ascii="Arial" w:hAnsi="Arial" w:cs="Arial"/>
          <w:sz w:val="22"/>
          <w:szCs w:val="22"/>
        </w:rPr>
        <w:t>all of the recommendations</w:t>
      </w:r>
      <w:r>
        <w:rPr>
          <w:rFonts w:ascii="Arial" w:hAnsi="Arial" w:cs="Arial"/>
          <w:sz w:val="22"/>
          <w:szCs w:val="22"/>
        </w:rPr>
        <w:t xml:space="preserve"> as outlined in the </w:t>
      </w:r>
      <w:r w:rsidRPr="009421EE">
        <w:rPr>
          <w:rFonts w:ascii="Arial" w:hAnsi="Arial" w:cs="Arial"/>
          <w:bCs/>
          <w:sz w:val="22"/>
          <w:szCs w:val="22"/>
        </w:rPr>
        <w:t>Government Response to the death of Caitlin Hanrick and Report on Police Pursuits – Policy Recommendations</w:t>
      </w:r>
      <w:r w:rsidR="000428E4" w:rsidRPr="000428E4">
        <w:rPr>
          <w:rFonts w:ascii="Arial" w:hAnsi="Arial" w:cs="Arial"/>
          <w:sz w:val="22"/>
          <w:szCs w:val="22"/>
        </w:rPr>
        <w:t>.</w:t>
      </w:r>
    </w:p>
    <w:p w:rsidR="000428E4" w:rsidRPr="000428E4" w:rsidRDefault="000428E4" w:rsidP="00056BFB">
      <w:pPr>
        <w:numPr>
          <w:ilvl w:val="0"/>
          <w:numId w:val="12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428E4">
        <w:rPr>
          <w:rFonts w:ascii="Arial" w:hAnsi="Arial" w:cs="Arial"/>
          <w:sz w:val="22"/>
          <w:szCs w:val="22"/>
        </w:rPr>
        <w:t>To strengthen controls on police pursuits through improved pursuit controller training and reinforcement, to all officers, of the risks associated with pursuits</w:t>
      </w:r>
      <w:r w:rsidR="002C6DB9">
        <w:rPr>
          <w:rFonts w:ascii="Arial" w:hAnsi="Arial" w:cs="Arial"/>
          <w:sz w:val="22"/>
          <w:szCs w:val="22"/>
        </w:rPr>
        <w:t xml:space="preserve"> through the Police Communications Centre</w:t>
      </w:r>
      <w:r w:rsidRPr="000428E4">
        <w:rPr>
          <w:rFonts w:ascii="Arial" w:hAnsi="Arial" w:cs="Arial"/>
          <w:sz w:val="22"/>
          <w:szCs w:val="22"/>
        </w:rPr>
        <w:t>.</w:t>
      </w:r>
    </w:p>
    <w:p w:rsidR="000428E4" w:rsidRPr="000428E4" w:rsidRDefault="000428E4" w:rsidP="00056BFB">
      <w:pPr>
        <w:numPr>
          <w:ilvl w:val="0"/>
          <w:numId w:val="12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428E4">
        <w:rPr>
          <w:rFonts w:ascii="Arial" w:hAnsi="Arial" w:cs="Arial"/>
          <w:sz w:val="22"/>
          <w:szCs w:val="22"/>
        </w:rPr>
        <w:t xml:space="preserve">To develop and implement a </w:t>
      </w:r>
      <w:r w:rsidRPr="000428E4">
        <w:rPr>
          <w:rFonts w:ascii="Arial" w:hAnsi="Arial" w:cs="Arial"/>
          <w:color w:val="000000"/>
          <w:sz w:val="22"/>
          <w:szCs w:val="22"/>
        </w:rPr>
        <w:t>further revised</w:t>
      </w:r>
      <w:r w:rsidRPr="000428E4">
        <w:rPr>
          <w:rFonts w:ascii="Arial" w:hAnsi="Arial" w:cs="Arial"/>
          <w:sz w:val="22"/>
          <w:szCs w:val="22"/>
        </w:rPr>
        <w:t xml:space="preserve"> Q</w:t>
      </w:r>
      <w:r w:rsidR="00EF656F">
        <w:rPr>
          <w:rFonts w:ascii="Arial" w:hAnsi="Arial" w:cs="Arial"/>
          <w:sz w:val="22"/>
          <w:szCs w:val="22"/>
        </w:rPr>
        <w:t xml:space="preserve">ueensland </w:t>
      </w:r>
      <w:r w:rsidRPr="000428E4">
        <w:rPr>
          <w:rFonts w:ascii="Arial" w:hAnsi="Arial" w:cs="Arial"/>
          <w:sz w:val="22"/>
          <w:szCs w:val="22"/>
        </w:rPr>
        <w:t>P</w:t>
      </w:r>
      <w:r w:rsidR="00EF656F">
        <w:rPr>
          <w:rFonts w:ascii="Arial" w:hAnsi="Arial" w:cs="Arial"/>
          <w:sz w:val="22"/>
          <w:szCs w:val="22"/>
        </w:rPr>
        <w:t xml:space="preserve">olice </w:t>
      </w:r>
      <w:r w:rsidRPr="000428E4">
        <w:rPr>
          <w:rFonts w:ascii="Arial" w:hAnsi="Arial" w:cs="Arial"/>
          <w:sz w:val="22"/>
          <w:szCs w:val="22"/>
        </w:rPr>
        <w:t>S</w:t>
      </w:r>
      <w:r w:rsidR="00EF656F">
        <w:rPr>
          <w:rFonts w:ascii="Arial" w:hAnsi="Arial" w:cs="Arial"/>
          <w:sz w:val="22"/>
          <w:szCs w:val="22"/>
        </w:rPr>
        <w:t>ervice</w:t>
      </w:r>
      <w:r w:rsidRPr="000428E4">
        <w:rPr>
          <w:rFonts w:ascii="Arial" w:hAnsi="Arial" w:cs="Arial"/>
          <w:sz w:val="22"/>
          <w:szCs w:val="22"/>
        </w:rPr>
        <w:t xml:space="preserve"> police pursuits policy and associated training by the end of 2011.</w:t>
      </w:r>
    </w:p>
    <w:p w:rsidR="000428E4" w:rsidRPr="000428E4" w:rsidRDefault="000428E4" w:rsidP="00056BFB">
      <w:pPr>
        <w:numPr>
          <w:ilvl w:val="0"/>
          <w:numId w:val="12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428E4">
        <w:rPr>
          <w:rFonts w:ascii="Arial" w:hAnsi="Arial" w:cs="Arial"/>
          <w:sz w:val="22"/>
          <w:szCs w:val="22"/>
        </w:rPr>
        <w:t>To continue assessing new technologies that could potentially be applied as an alternative to pursuits.</w:t>
      </w:r>
    </w:p>
    <w:p w:rsidR="00EA00BF" w:rsidRPr="000428E4" w:rsidRDefault="00EA00BF" w:rsidP="00056BF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A527A5" w:rsidRPr="000D6012" w:rsidRDefault="000B2D36" w:rsidP="00F10DF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0D6012" w:rsidRPr="00EF656F">
          <w:rPr>
            <w:rStyle w:val="Hyperlink"/>
            <w:rFonts w:ascii="Arial" w:hAnsi="Arial" w:cs="Arial"/>
            <w:sz w:val="22"/>
            <w:szCs w:val="22"/>
          </w:rPr>
          <w:t xml:space="preserve">State Coroner’s </w:t>
        </w:r>
        <w:r w:rsidR="000D6012" w:rsidRPr="00EF656F">
          <w:rPr>
            <w:rStyle w:val="Hyperlink"/>
            <w:rFonts w:ascii="Arial" w:hAnsi="Arial" w:cs="Arial"/>
            <w:i/>
            <w:sz w:val="22"/>
            <w:szCs w:val="22"/>
          </w:rPr>
          <w:t>Report on Police Pursuits – Policy Recommendations</w:t>
        </w:r>
      </w:hyperlink>
    </w:p>
    <w:p w:rsidR="00EA00BF" w:rsidRDefault="000B2D36" w:rsidP="00F10DF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EF656F">
          <w:rPr>
            <w:rStyle w:val="Hyperlink"/>
            <w:rFonts w:ascii="Arial" w:hAnsi="Arial" w:cs="Arial"/>
            <w:bCs/>
            <w:sz w:val="22"/>
            <w:szCs w:val="22"/>
          </w:rPr>
          <w:t xml:space="preserve">The Queensland Police Service </w:t>
        </w:r>
        <w:r w:rsidR="00300242" w:rsidRPr="00EF656F">
          <w:rPr>
            <w:rStyle w:val="Hyperlink"/>
            <w:rFonts w:ascii="Arial" w:hAnsi="Arial" w:cs="Arial"/>
            <w:bCs/>
            <w:sz w:val="22"/>
            <w:szCs w:val="22"/>
          </w:rPr>
          <w:t>current</w:t>
        </w:r>
        <w:r w:rsidR="000D6012" w:rsidRPr="00EF656F">
          <w:rPr>
            <w:rStyle w:val="Hyperlink"/>
            <w:rFonts w:ascii="Arial" w:hAnsi="Arial" w:cs="Arial"/>
            <w:bCs/>
            <w:sz w:val="22"/>
            <w:szCs w:val="22"/>
          </w:rPr>
          <w:t xml:space="preserve"> Safe Driving Policy – Statewide Implementation – </w:t>
        </w:r>
        <w:r w:rsidR="000D6012" w:rsidRPr="00EF656F">
          <w:rPr>
            <w:rStyle w:val="Hyperlink"/>
            <w:rFonts w:ascii="Arial" w:hAnsi="Arial" w:cs="Arial"/>
            <w:sz w:val="22"/>
            <w:szCs w:val="22"/>
          </w:rPr>
          <w:t>Commissioner's Circular No. 24/2007</w:t>
        </w:r>
      </w:hyperlink>
    </w:p>
    <w:p w:rsidR="009421EE" w:rsidRPr="009421EE" w:rsidRDefault="000B2D36" w:rsidP="00F10DF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9421EE" w:rsidRPr="00EF656F">
          <w:rPr>
            <w:rStyle w:val="Hyperlink"/>
            <w:rFonts w:ascii="Arial" w:hAnsi="Arial" w:cs="Arial"/>
            <w:bCs/>
            <w:sz w:val="22"/>
            <w:szCs w:val="22"/>
          </w:rPr>
          <w:t>Government Response to the death of Caitlin Hanrick and Report on Police Pursuits – Policy Recommendations</w:t>
        </w:r>
      </w:hyperlink>
    </w:p>
    <w:sectPr w:rsidR="009421EE" w:rsidRPr="009421EE" w:rsidSect="007D3B9D">
      <w:headerReference w:type="default" r:id="rId10"/>
      <w:footerReference w:type="default" r:id="rId11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010" w:rsidRDefault="008D5010">
      <w:r>
        <w:separator/>
      </w:r>
    </w:p>
  </w:endnote>
  <w:endnote w:type="continuationSeparator" w:id="0">
    <w:p w:rsidR="008D5010" w:rsidRDefault="008D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576" w:rsidRPr="001141E1" w:rsidRDefault="008E1576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010" w:rsidRDefault="008D5010">
      <w:r>
        <w:separator/>
      </w:r>
    </w:p>
  </w:footnote>
  <w:footnote w:type="continuationSeparator" w:id="0">
    <w:p w:rsidR="008D5010" w:rsidRDefault="008D5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576" w:rsidRPr="000400F9" w:rsidRDefault="00D71058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1576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8E1576">
      <w:rPr>
        <w:rFonts w:ascii="Arial" w:hAnsi="Arial" w:cs="Arial"/>
        <w:b/>
        <w:sz w:val="22"/>
        <w:szCs w:val="22"/>
        <w:u w:val="single"/>
      </w:rPr>
      <w:t>November 2010</w:t>
    </w:r>
  </w:p>
  <w:p w:rsidR="008E1576" w:rsidRPr="009E0D3A" w:rsidRDefault="008E1576" w:rsidP="009E0D3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E0D3A">
      <w:rPr>
        <w:rFonts w:ascii="Arial" w:hAnsi="Arial" w:cs="Arial"/>
        <w:b/>
        <w:sz w:val="22"/>
        <w:szCs w:val="22"/>
        <w:u w:val="single"/>
      </w:rPr>
      <w:t xml:space="preserve">Government response to the </w:t>
    </w:r>
    <w:r w:rsidRPr="009E0D3A">
      <w:rPr>
        <w:rFonts w:ascii="Arial" w:hAnsi="Arial" w:cs="Arial"/>
        <w:b/>
        <w:i/>
        <w:sz w:val="22"/>
        <w:szCs w:val="22"/>
        <w:u w:val="single"/>
      </w:rPr>
      <w:t>Report on Police Pursuits – Policy Recommendations</w:t>
    </w:r>
    <w:r w:rsidRPr="009E0D3A">
      <w:rPr>
        <w:rFonts w:ascii="Arial" w:hAnsi="Arial" w:cs="Arial"/>
        <w:b/>
        <w:sz w:val="22"/>
        <w:szCs w:val="22"/>
        <w:u w:val="single"/>
      </w:rPr>
      <w:t xml:space="preserve"> delivered by the State Coroner on 31 March 2010</w:t>
    </w:r>
  </w:p>
  <w:p w:rsidR="008E1576" w:rsidRPr="001E23AE" w:rsidRDefault="008E1576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1E23AE">
      <w:rPr>
        <w:rFonts w:ascii="Arial" w:hAnsi="Arial" w:cs="Arial"/>
        <w:b/>
        <w:color w:val="000000"/>
        <w:sz w:val="22"/>
        <w:szCs w:val="22"/>
        <w:u w:val="single"/>
      </w:rPr>
      <w:t>Minister for Police, Corrective Services and Emergency Services</w:t>
    </w:r>
  </w:p>
  <w:p w:rsidR="008E1576" w:rsidRPr="00F10DF9" w:rsidRDefault="008E1576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EF27E6"/>
    <w:multiLevelType w:val="hybridMultilevel"/>
    <w:tmpl w:val="975C0D6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11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C4"/>
    <w:rsid w:val="00021B34"/>
    <w:rsid w:val="000400F9"/>
    <w:rsid w:val="000428E4"/>
    <w:rsid w:val="00056BFB"/>
    <w:rsid w:val="00085847"/>
    <w:rsid w:val="000B174F"/>
    <w:rsid w:val="000B2D36"/>
    <w:rsid w:val="000B545C"/>
    <w:rsid w:val="000D6012"/>
    <w:rsid w:val="001141E1"/>
    <w:rsid w:val="00125506"/>
    <w:rsid w:val="00133013"/>
    <w:rsid w:val="00133A34"/>
    <w:rsid w:val="00160524"/>
    <w:rsid w:val="001E23AE"/>
    <w:rsid w:val="00211E70"/>
    <w:rsid w:val="00254E35"/>
    <w:rsid w:val="0028053C"/>
    <w:rsid w:val="002C6DB9"/>
    <w:rsid w:val="002F57E4"/>
    <w:rsid w:val="00300242"/>
    <w:rsid w:val="00314FEB"/>
    <w:rsid w:val="00315F5E"/>
    <w:rsid w:val="0032048B"/>
    <w:rsid w:val="00346156"/>
    <w:rsid w:val="00382380"/>
    <w:rsid w:val="003A269C"/>
    <w:rsid w:val="003A2E0F"/>
    <w:rsid w:val="003C3732"/>
    <w:rsid w:val="004308BF"/>
    <w:rsid w:val="00435BE5"/>
    <w:rsid w:val="0044375A"/>
    <w:rsid w:val="0048019C"/>
    <w:rsid w:val="00486A99"/>
    <w:rsid w:val="00497B06"/>
    <w:rsid w:val="004E6C38"/>
    <w:rsid w:val="00562AE4"/>
    <w:rsid w:val="0056401D"/>
    <w:rsid w:val="005A452A"/>
    <w:rsid w:val="005B1D9B"/>
    <w:rsid w:val="005C224F"/>
    <w:rsid w:val="006100CC"/>
    <w:rsid w:val="00644076"/>
    <w:rsid w:val="006631CF"/>
    <w:rsid w:val="006733DF"/>
    <w:rsid w:val="00682036"/>
    <w:rsid w:val="006B3B54"/>
    <w:rsid w:val="006D0869"/>
    <w:rsid w:val="006D402D"/>
    <w:rsid w:val="006E6713"/>
    <w:rsid w:val="007060D7"/>
    <w:rsid w:val="00710AAE"/>
    <w:rsid w:val="00726F36"/>
    <w:rsid w:val="00796B3E"/>
    <w:rsid w:val="007A25F4"/>
    <w:rsid w:val="007A6599"/>
    <w:rsid w:val="007C217F"/>
    <w:rsid w:val="007D3384"/>
    <w:rsid w:val="007D3B9D"/>
    <w:rsid w:val="007F52D6"/>
    <w:rsid w:val="00800ED4"/>
    <w:rsid w:val="0082040E"/>
    <w:rsid w:val="00845D3E"/>
    <w:rsid w:val="00862F46"/>
    <w:rsid w:val="008A5F1B"/>
    <w:rsid w:val="008B7E17"/>
    <w:rsid w:val="008C3732"/>
    <w:rsid w:val="008D5010"/>
    <w:rsid w:val="008E1576"/>
    <w:rsid w:val="008E70E4"/>
    <w:rsid w:val="008F44CD"/>
    <w:rsid w:val="00922A5B"/>
    <w:rsid w:val="009421EE"/>
    <w:rsid w:val="00970742"/>
    <w:rsid w:val="009872B4"/>
    <w:rsid w:val="009D0C12"/>
    <w:rsid w:val="009E0D3A"/>
    <w:rsid w:val="009F5476"/>
    <w:rsid w:val="00A20C0E"/>
    <w:rsid w:val="00A30F55"/>
    <w:rsid w:val="00A354FF"/>
    <w:rsid w:val="00A527A5"/>
    <w:rsid w:val="00A771DC"/>
    <w:rsid w:val="00AA128C"/>
    <w:rsid w:val="00AB6637"/>
    <w:rsid w:val="00AE1995"/>
    <w:rsid w:val="00B40BDF"/>
    <w:rsid w:val="00B46912"/>
    <w:rsid w:val="00C07656"/>
    <w:rsid w:val="00C7088C"/>
    <w:rsid w:val="00C805EC"/>
    <w:rsid w:val="00C85B71"/>
    <w:rsid w:val="00CE6FBA"/>
    <w:rsid w:val="00D54601"/>
    <w:rsid w:val="00D71058"/>
    <w:rsid w:val="00D90714"/>
    <w:rsid w:val="00DC33C3"/>
    <w:rsid w:val="00DD3CD5"/>
    <w:rsid w:val="00DD497C"/>
    <w:rsid w:val="00DF4650"/>
    <w:rsid w:val="00E463C2"/>
    <w:rsid w:val="00E73D61"/>
    <w:rsid w:val="00E87677"/>
    <w:rsid w:val="00EA00BF"/>
    <w:rsid w:val="00ED2DBB"/>
    <w:rsid w:val="00EF656F"/>
    <w:rsid w:val="00F10DF9"/>
    <w:rsid w:val="00F478C4"/>
    <w:rsid w:val="00F52801"/>
    <w:rsid w:val="00F756F8"/>
    <w:rsid w:val="00FB54A6"/>
    <w:rsid w:val="00FD6F7C"/>
    <w:rsid w:val="00FE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EF6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Attachment%20-%20Comm%20Circ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Attachment%20-%20State%20Coroner's%20Report%20on%20Police%20Pursuits%20-%20Policy%20Recommendation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ttachments/Attachment%20-%20Government's%20response%20(2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1468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1713</CharactersWithSpaces>
  <SharedDoc>false</SharedDoc>
  <HyperlinkBase>https://www.cabinet.qld.gov.au/documents/2010/Nov/Police Pursuits/</HyperlinkBase>
  <HLinks>
    <vt:vector size="18" baseType="variant"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>Attachments/Attachment - Government's response (2).pdf</vt:lpwstr>
      </vt:variant>
      <vt:variant>
        <vt:lpwstr/>
      </vt:variant>
      <vt:variant>
        <vt:i4>2162721</vt:i4>
      </vt:variant>
      <vt:variant>
        <vt:i4>3</vt:i4>
      </vt:variant>
      <vt:variant>
        <vt:i4>0</vt:i4>
      </vt:variant>
      <vt:variant>
        <vt:i4>5</vt:i4>
      </vt:variant>
      <vt:variant>
        <vt:lpwstr>Attachments/Attachment - Comm Circ.doc</vt:lpwstr>
      </vt:variant>
      <vt:variant>
        <vt:lpwstr/>
      </vt:variant>
      <vt:variant>
        <vt:i4>2162810</vt:i4>
      </vt:variant>
      <vt:variant>
        <vt:i4>0</vt:i4>
      </vt:variant>
      <vt:variant>
        <vt:i4>0</vt:i4>
      </vt:variant>
      <vt:variant>
        <vt:i4>5</vt:i4>
      </vt:variant>
      <vt:variant>
        <vt:lpwstr>Attachments/Attachment - State Coroner's Report on Police Pursuits - Policy Recommendations.pdf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Road_safety</cp:keywords>
  <cp:lastModifiedBy/>
  <cp:revision>2</cp:revision>
  <cp:lastPrinted>2010-10-20T05:22:00Z</cp:lastPrinted>
  <dcterms:created xsi:type="dcterms:W3CDTF">2017-10-24T22:21:00Z</dcterms:created>
  <dcterms:modified xsi:type="dcterms:W3CDTF">2018-03-06T01:05:00Z</dcterms:modified>
  <cp:category>Police,Road_Safety</cp:category>
</cp:coreProperties>
</file>